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19A6" w:rsidRPr="00C70296" w:rsidRDefault="00AE19A6" w:rsidP="00C72CE4">
      <w:pPr>
        <w:ind w:firstLine="720"/>
        <w:jc w:val="center"/>
        <w:outlineLvl w:val="0"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  <w:bookmarkStart w:id="0" w:name="_GoBack"/>
    </w:p>
    <w:p w:rsidR="00953B59" w:rsidRPr="00C70296" w:rsidRDefault="00953B59" w:rsidP="00C72CE4">
      <w:pPr>
        <w:ind w:firstLine="720"/>
        <w:jc w:val="center"/>
        <w:outlineLvl w:val="0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C70296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صيغة إعلان في الصحيفة</w:t>
      </w:r>
    </w:p>
    <w:p w:rsidR="00C72CE4" w:rsidRPr="00C70296" w:rsidRDefault="00C72CE4" w:rsidP="00C72CE4">
      <w:pPr>
        <w:ind w:left="2880" w:firstLine="720"/>
        <w:jc w:val="right"/>
        <w:outlineLvl w:val="0"/>
        <w:rPr>
          <w:rFonts w:asciiTheme="minorBidi" w:hAnsiTheme="minorBidi" w:cstheme="minorBidi"/>
          <w:sz w:val="22"/>
          <w:szCs w:val="22"/>
          <w:rtl/>
        </w:rPr>
      </w:pPr>
    </w:p>
    <w:p w:rsidR="00750262" w:rsidRPr="00C70296" w:rsidRDefault="00750262" w:rsidP="00734103">
      <w:pPr>
        <w:spacing w:after="120"/>
        <w:jc w:val="center"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</w:p>
    <w:p w:rsidR="00953B59" w:rsidRPr="00C70296" w:rsidRDefault="00953B59" w:rsidP="00753673">
      <w:pPr>
        <w:spacing w:after="120"/>
        <w:jc w:val="center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C70296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الموضوع: مناقصة علنية رقم 2019/20 – خدمات استشارة هندسية لصيانة المبنى والإشراف على الصيانة والتنظيف – قسم </w:t>
      </w:r>
      <w:proofErr w:type="gramStart"/>
      <w:r w:rsidRPr="00C70296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البناء,</w:t>
      </w:r>
      <w:proofErr w:type="gramEnd"/>
      <w:r w:rsidRPr="00C70296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الأملاك, المستودعات والتموين – وزارة الخارجية</w:t>
      </w:r>
    </w:p>
    <w:p w:rsidR="00953B59" w:rsidRPr="00C70296" w:rsidRDefault="00953B59" w:rsidP="00753673">
      <w:pPr>
        <w:spacing w:after="120"/>
        <w:jc w:val="center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</w:p>
    <w:p w:rsidR="00D1608B" w:rsidRPr="00C70296" w:rsidRDefault="00D1608B" w:rsidP="004135A0">
      <w:pPr>
        <w:spacing w:after="120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وزارة الخارجية بواسطة قسم </w:t>
      </w:r>
      <w:proofErr w:type="gramStart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>البناء,</w:t>
      </w:r>
      <w:proofErr w:type="gramEnd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الأملاك, المستودعات والتموين – وزارة الخارجية</w:t>
      </w:r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ترغب بتلقي عروض لمنح خدمات استشارة </w:t>
      </w:r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>هندسية لصيانة المبنى والإشراف على الصيانة والتنظيف</w:t>
      </w:r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. يجب على المستشار الذي سيتم اختيار عرضه كأرخص عرض في المناقصة القدوم شخصياً ومنح الخدمة في وزارة الخارجية في مجمع المباني الحكومية في </w:t>
      </w:r>
      <w:proofErr w:type="gramStart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>القدس,</w:t>
      </w:r>
      <w:proofErr w:type="gramEnd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في أيام الأحد حتى ا</w:t>
      </w:r>
      <w:r w:rsidR="004135A0" w:rsidRPr="00C70296">
        <w:rPr>
          <w:rFonts w:asciiTheme="minorBidi" w:hAnsiTheme="minorBidi" w:cstheme="minorBidi"/>
          <w:sz w:val="22"/>
          <w:szCs w:val="22"/>
          <w:rtl/>
          <w:lang w:bidi="ar-AE"/>
        </w:rPr>
        <w:t>لخميس, بين الساعات 07:00- 17:00.</w:t>
      </w:r>
    </w:p>
    <w:p w:rsidR="004135A0" w:rsidRPr="00C70296" w:rsidRDefault="004135A0" w:rsidP="004135A0">
      <w:pPr>
        <w:spacing w:after="120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تشمل شروط الحد الأدنى للاشتراك في المناقصة على: وجود شهادة تُثبت أن المستشار المقترح لديه شهادة مهندس أو هندسي منذ 5 سنوات على الأقل في أحد المجالات التالية: مدني/ ميكانيكيات/ كهرباء. بالإضافة الى </w:t>
      </w:r>
      <w:proofErr w:type="gramStart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>ذلك,</w:t>
      </w:r>
      <w:proofErr w:type="gramEnd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على المستشار إبراز 5 سنوات خبرة على الأقل في مجالات صيانة المباني, يشمل مجالات تكييف الهواء والكهرباء.</w:t>
      </w:r>
    </w:p>
    <w:p w:rsidR="00585D76" w:rsidRPr="00C70296" w:rsidRDefault="00585D76" w:rsidP="00585D76">
      <w:pPr>
        <w:spacing w:after="120"/>
        <w:jc w:val="both"/>
        <w:rPr>
          <w:rFonts w:asciiTheme="minorBidi" w:hAnsiTheme="minorBidi" w:cstheme="minorBidi"/>
          <w:sz w:val="22"/>
          <w:szCs w:val="22"/>
          <w:rtl/>
        </w:rPr>
      </w:pPr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يُمكن الحصول على كتيب المناقصة (يشمل على تفاصيل شروط الحد الأدنى للاشتراك في </w:t>
      </w:r>
      <w:proofErr w:type="gramStart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>المناقصة,</w:t>
      </w:r>
      <w:proofErr w:type="gramEnd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معايير الجودة ونموذج التسجيل للمناقصة) عن طريق موقع الانترنت الخاص بالوزارة بالعنوان: وزارة الخارجية </w:t>
      </w:r>
      <w:r w:rsidRPr="00C70296">
        <w:rPr>
          <w:rFonts w:asciiTheme="minorBidi" w:hAnsiTheme="minorBidi" w:cstheme="minorBidi"/>
          <w:sz w:val="22"/>
          <w:szCs w:val="22"/>
          <w:lang w:bidi="ar-AE"/>
        </w:rPr>
        <w:t>GOV</w:t>
      </w:r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نشرات أو بالعنوان </w:t>
      </w:r>
      <w:hyperlink r:id="rId5" w:history="1">
        <w:r w:rsidRPr="00C70296">
          <w:rPr>
            <w:rFonts w:asciiTheme="minorBidi" w:hAnsiTheme="minorBidi" w:cstheme="minorBidi"/>
            <w:b/>
            <w:i/>
            <w:sz w:val="22"/>
            <w:szCs w:val="22"/>
          </w:rPr>
          <w:t>https://bit.ly/2R1rzrl</w:t>
        </w:r>
      </w:hyperlink>
      <w:r w:rsidRPr="00C70296">
        <w:rPr>
          <w:rFonts w:asciiTheme="minorBidi" w:hAnsiTheme="minorBidi" w:cstheme="minorBidi"/>
          <w:sz w:val="22"/>
          <w:szCs w:val="22"/>
          <w:rtl/>
        </w:rPr>
        <w:t>.</w:t>
      </w:r>
    </w:p>
    <w:p w:rsidR="00585D76" w:rsidRPr="00C70296" w:rsidRDefault="00585D76" w:rsidP="00585D76">
      <w:pPr>
        <w:spacing w:after="120"/>
        <w:jc w:val="both"/>
        <w:rPr>
          <w:rFonts w:asciiTheme="minorBidi" w:hAnsiTheme="minorBidi" w:cstheme="minorBidi"/>
          <w:sz w:val="22"/>
          <w:szCs w:val="22"/>
          <w:rtl/>
        </w:rPr>
      </w:pPr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يجب التسجيل للمناقصة بواسطة إرسال </w:t>
      </w:r>
      <w:r w:rsidRPr="00C70296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نموذج التسجيل</w:t>
      </w:r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للبريد الالكتروني </w:t>
      </w:r>
      <w:hyperlink r:id="rId6" w:history="1">
        <w:r w:rsidRPr="00C70296">
          <w:rPr>
            <w:rStyle w:val="Hyperlink"/>
            <w:rFonts w:asciiTheme="minorBidi" w:hAnsiTheme="minorBidi" w:cstheme="minorBidi"/>
            <w:sz w:val="22"/>
            <w:szCs w:val="22"/>
          </w:rPr>
          <w:t>michrazim@mfa.gov.il</w:t>
        </w:r>
      </w:hyperlink>
      <w:r w:rsidRPr="00C70296">
        <w:rPr>
          <w:rFonts w:asciiTheme="minorBidi" w:hAnsiTheme="minorBidi" w:cstheme="minorBidi"/>
          <w:sz w:val="22"/>
          <w:szCs w:val="22"/>
          <w:rtl/>
        </w:rPr>
        <w:t xml:space="preserve">. </w:t>
      </w:r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أي مُقدم عرض لن يقوم بإرسال نموذج التسجيل </w:t>
      </w:r>
      <w:proofErr w:type="gramStart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>للوزارة,</w:t>
      </w:r>
      <w:proofErr w:type="gramEnd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لن يحصل على رد على أسئلته الاستفسارية و/أو </w:t>
      </w:r>
      <w:proofErr w:type="spellStart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>حتلنة</w:t>
      </w:r>
      <w:proofErr w:type="spellEnd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بموضوع تقديم العروض وما شابه, ويُمنع عليه طرح أية ادعاء تجاه الوزارة بخصوص عدم استلام إشعار تتعلق بالتغييرات الممكنة في شروط المناقصة (سوف تظهر هذه </w:t>
      </w:r>
      <w:proofErr w:type="spellStart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>الحتلنات</w:t>
      </w:r>
      <w:proofErr w:type="spellEnd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في موقع الانترنت المذكور أعلاه أيضاً). </w:t>
      </w:r>
    </w:p>
    <w:p w:rsidR="00585D76" w:rsidRPr="00C70296" w:rsidRDefault="00585D76" w:rsidP="00585D76">
      <w:pPr>
        <w:spacing w:after="120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يُمكن إرسال الأسئلة الاستفسارية بخصوص المناقصة لعنوان البريد الالكتروني المذكور أعلاه </w:t>
      </w:r>
      <w:r w:rsidRPr="00C70296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حتى يوم </w:t>
      </w:r>
      <w:r w:rsidRPr="00C70296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الخميس</w:t>
      </w:r>
      <w:r w:rsidRPr="00C70296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الموافق </w:t>
      </w:r>
      <w:r w:rsidRPr="00C70296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19.9.2019.</w:t>
      </w:r>
    </w:p>
    <w:p w:rsidR="00585D76" w:rsidRPr="00C70296" w:rsidRDefault="00585D76" w:rsidP="00C70296">
      <w:pPr>
        <w:spacing w:after="120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يجب تقديم العروض للمناقصة وإرفاق كافة المستندات </w:t>
      </w:r>
      <w:proofErr w:type="gramStart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>المطلوبة,</w:t>
      </w:r>
      <w:proofErr w:type="gramEnd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بواسطة </w:t>
      </w:r>
      <w:r w:rsidRPr="00C70296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كتيب مُجلد</w:t>
      </w:r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, بنسختين في مغلف مُغلق.  يجب وضع المُغلف في صندوق العروض المناسب الموجود في مدخل بوابة البريد الدبلوماسي </w:t>
      </w:r>
      <w:proofErr w:type="gramStart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>للوزارة,</w:t>
      </w:r>
      <w:proofErr w:type="gramEnd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شارع بنك إسرائيل 5, في مجمع المباني الحكومية في القدس, </w:t>
      </w:r>
      <w:r w:rsidRPr="00C70296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وذلك حتى يوم </w:t>
      </w:r>
      <w:r w:rsidR="00C70296" w:rsidRPr="00C70296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الخميس </w:t>
      </w:r>
      <w:r w:rsidRPr="00C70296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الموافق </w:t>
      </w:r>
      <w:r w:rsidR="00C70296" w:rsidRPr="00C70296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31.10.2019</w:t>
      </w:r>
      <w:r w:rsidRPr="00C70296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في تمام الساعة 12:00</w:t>
      </w:r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>.</w:t>
      </w:r>
    </w:p>
    <w:p w:rsidR="00C70296" w:rsidRPr="00C70296" w:rsidRDefault="00C70296" w:rsidP="00C70296">
      <w:pPr>
        <w:spacing w:after="120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>تقع مسؤولية إدخال المُغلف لداخل صندوق المناقصات على مُقدم العرض فقط.</w:t>
      </w:r>
    </w:p>
    <w:p w:rsidR="00C70296" w:rsidRPr="00C70296" w:rsidRDefault="00C70296" w:rsidP="00C70296">
      <w:pPr>
        <w:spacing w:after="120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يحق للوزارة عدم اختيار العرض </w:t>
      </w:r>
      <w:proofErr w:type="gramStart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>الأقل,</w:t>
      </w:r>
      <w:proofErr w:type="gramEnd"/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أو أي عرض آخر و/أو الغاء المناقصة من دون الإعلان عن فائز ما, ويحق لها إدارة مفاوضات مع مُقدمي العروض الذين سيتم اعتبار عروض مناسبة.</w:t>
      </w:r>
    </w:p>
    <w:p w:rsidR="00C70296" w:rsidRPr="00C70296" w:rsidRDefault="00C70296" w:rsidP="00C70296">
      <w:pPr>
        <w:spacing w:after="120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C70296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التفاصيل الموصوفة في هذا الإعلان هي موجزة فقط وعامة وسوف تكون التعليمات الموجودة في كُتيب المناقصة هي المُلزمة للوزارة ولمُقدم العرض</w:t>
      </w:r>
      <w:r w:rsidRPr="00C70296">
        <w:rPr>
          <w:rFonts w:asciiTheme="minorBidi" w:hAnsiTheme="minorBidi" w:cstheme="minorBidi"/>
          <w:sz w:val="22"/>
          <w:szCs w:val="22"/>
          <w:rtl/>
          <w:lang w:bidi="ar-AE"/>
        </w:rPr>
        <w:t>.</w:t>
      </w:r>
    </w:p>
    <w:bookmarkEnd w:id="0"/>
    <w:p w:rsidR="002E5E76" w:rsidRPr="00C70296" w:rsidRDefault="002E5E76">
      <w:pPr>
        <w:rPr>
          <w:rFonts w:asciiTheme="minorBidi" w:hAnsiTheme="minorBidi" w:cstheme="minorBidi"/>
          <w:sz w:val="22"/>
          <w:szCs w:val="22"/>
        </w:rPr>
      </w:pPr>
    </w:p>
    <w:sectPr w:rsidR="002E5E76" w:rsidRPr="00C7029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Narkisim">
    <w:altName w:val="Malgun Gothic Semilight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EDC"/>
    <w:rsid w:val="0004205C"/>
    <w:rsid w:val="000423D8"/>
    <w:rsid w:val="000D549E"/>
    <w:rsid w:val="000D6ACC"/>
    <w:rsid w:val="000D775E"/>
    <w:rsid w:val="0011464C"/>
    <w:rsid w:val="001447CA"/>
    <w:rsid w:val="001A006E"/>
    <w:rsid w:val="001B3248"/>
    <w:rsid w:val="002A04A7"/>
    <w:rsid w:val="002C0997"/>
    <w:rsid w:val="002E5E76"/>
    <w:rsid w:val="0035344D"/>
    <w:rsid w:val="004135A0"/>
    <w:rsid w:val="004F27A0"/>
    <w:rsid w:val="00547F7F"/>
    <w:rsid w:val="005603B3"/>
    <w:rsid w:val="00585D76"/>
    <w:rsid w:val="00587EE4"/>
    <w:rsid w:val="00592717"/>
    <w:rsid w:val="005D157A"/>
    <w:rsid w:val="005F6B8C"/>
    <w:rsid w:val="006439E1"/>
    <w:rsid w:val="006C57BF"/>
    <w:rsid w:val="00734103"/>
    <w:rsid w:val="00740EDC"/>
    <w:rsid w:val="00750262"/>
    <w:rsid w:val="00753673"/>
    <w:rsid w:val="00763C72"/>
    <w:rsid w:val="007827C3"/>
    <w:rsid w:val="007D6BC0"/>
    <w:rsid w:val="00800DFA"/>
    <w:rsid w:val="00855BD6"/>
    <w:rsid w:val="008B686C"/>
    <w:rsid w:val="008B7A06"/>
    <w:rsid w:val="00927E43"/>
    <w:rsid w:val="00953B59"/>
    <w:rsid w:val="00A00242"/>
    <w:rsid w:val="00A1526C"/>
    <w:rsid w:val="00A24B84"/>
    <w:rsid w:val="00AB4DA5"/>
    <w:rsid w:val="00AE19A6"/>
    <w:rsid w:val="00B505EC"/>
    <w:rsid w:val="00B81253"/>
    <w:rsid w:val="00B934D3"/>
    <w:rsid w:val="00B97DF1"/>
    <w:rsid w:val="00BA4C16"/>
    <w:rsid w:val="00BE6C7B"/>
    <w:rsid w:val="00C24AFB"/>
    <w:rsid w:val="00C44533"/>
    <w:rsid w:val="00C70296"/>
    <w:rsid w:val="00C72CE4"/>
    <w:rsid w:val="00C94296"/>
    <w:rsid w:val="00CC26FE"/>
    <w:rsid w:val="00CF06A6"/>
    <w:rsid w:val="00D1608B"/>
    <w:rsid w:val="00D51303"/>
    <w:rsid w:val="00E13C0D"/>
    <w:rsid w:val="00E410A7"/>
    <w:rsid w:val="00E6734A"/>
    <w:rsid w:val="00ED0398"/>
    <w:rsid w:val="00F540FD"/>
    <w:rsid w:val="00FA61F4"/>
    <w:rsid w:val="00FA7BC4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  <w:style w:type="paragraph" w:styleId="a5">
    <w:name w:val="header"/>
    <w:basedOn w:val="a"/>
    <w:link w:val="a6"/>
    <w:rsid w:val="00750262"/>
    <w:pPr>
      <w:tabs>
        <w:tab w:val="center" w:pos="4153"/>
        <w:tab w:val="right" w:pos="8306"/>
      </w:tabs>
    </w:pPr>
    <w:rPr>
      <w:rFonts w:eastAsia="Batang" w:cs="Narkisim"/>
      <w:szCs w:val="28"/>
    </w:rPr>
  </w:style>
  <w:style w:type="character" w:customStyle="1" w:styleId="a6">
    <w:name w:val="כותרת עליונה תו"/>
    <w:basedOn w:val="a0"/>
    <w:link w:val="a5"/>
    <w:rsid w:val="00750262"/>
    <w:rPr>
      <w:rFonts w:ascii="Times New Roman" w:eastAsia="Batang" w:hAnsi="Times New Roman" w:cs="Narkisim"/>
      <w:sz w:val="24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hyperlink" Target="https://bit.ly/2R1rzr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350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Kassem</cp:lastModifiedBy>
  <cp:revision>2</cp:revision>
  <dcterms:created xsi:type="dcterms:W3CDTF">2019-08-24T09:22:00Z</dcterms:created>
  <dcterms:modified xsi:type="dcterms:W3CDTF">2019-08-24T09:22:00Z</dcterms:modified>
</cp:coreProperties>
</file>